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a Judeţului Harghita           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 w:rsidR="00A93860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16215C">
        <w:rPr>
          <w:rFonts w:ascii="Calibri" w:hAnsi="Calibri" w:cs="Calibri"/>
          <w:sz w:val="28"/>
          <w:szCs w:val="28"/>
          <w:lang w:val="ro-RO"/>
        </w:rPr>
        <w:t xml:space="preserve">          </w:t>
      </w:r>
      <w:r w:rsidR="00205C7D">
        <w:rPr>
          <w:rFonts w:ascii="Calibri" w:hAnsi="Calibri" w:cs="Calibri"/>
          <w:sz w:val="28"/>
          <w:szCs w:val="28"/>
          <w:lang w:val="ro-RO"/>
        </w:rPr>
        <w:t>/</w:t>
      </w:r>
      <w:r w:rsidR="00934917">
        <w:rPr>
          <w:rFonts w:ascii="Calibri" w:hAnsi="Calibri" w:cs="Calibri"/>
          <w:sz w:val="28"/>
          <w:szCs w:val="28"/>
          <w:lang w:val="ro-RO"/>
        </w:rPr>
        <w:t>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.                           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EXPUNERE  DE MOTIVE</w:t>
      </w: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C01AB3" w:rsidRDefault="00E569E5" w:rsidP="007334D1">
      <w:pPr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</w:t>
      </w:r>
      <w:r w:rsidR="009F7AE7">
        <w:rPr>
          <w:rFonts w:ascii="Calibri" w:hAnsi="Calibri" w:cs="Calibri"/>
          <w:sz w:val="28"/>
          <w:szCs w:val="28"/>
          <w:lang w:val="ro-RO"/>
        </w:rPr>
        <w:t xml:space="preserve">schimbarea denumirii Școlii Populare de Artă </w:t>
      </w:r>
      <w:r w:rsidR="009F7AE7" w:rsidRPr="00C01AB3">
        <w:rPr>
          <w:rFonts w:ascii="Calibri" w:hAnsi="Calibri" w:cs="Calibri"/>
          <w:sz w:val="28"/>
          <w:szCs w:val="28"/>
          <w:lang w:val="ro-RO"/>
        </w:rPr>
        <w:t>şi Meserii a Judeţului Harghita</w:t>
      </w:r>
      <w:r w:rsidR="009F7AE7">
        <w:rPr>
          <w:rFonts w:ascii="Calibri" w:hAnsi="Calibri" w:cs="Calibri"/>
          <w:sz w:val="28"/>
          <w:szCs w:val="28"/>
          <w:lang w:val="ro-RO"/>
        </w:rPr>
        <w:t xml:space="preserve"> în Școala Populară de Artă </w:t>
      </w:r>
      <w:r w:rsidR="009F7AE7" w:rsidRPr="00C01AB3">
        <w:rPr>
          <w:rFonts w:ascii="Calibri" w:hAnsi="Calibri" w:cs="Calibri"/>
          <w:sz w:val="28"/>
          <w:szCs w:val="28"/>
          <w:lang w:val="ro-RO"/>
        </w:rPr>
        <w:t>şi Meserii</w:t>
      </w:r>
      <w:r w:rsidR="009F7AE7">
        <w:rPr>
          <w:rFonts w:ascii="Calibri" w:hAnsi="Calibri" w:cs="Calibri"/>
          <w:sz w:val="28"/>
          <w:szCs w:val="28"/>
          <w:lang w:val="ro-RO"/>
        </w:rPr>
        <w:t xml:space="preserve"> V</w:t>
      </w:r>
      <w:r w:rsidR="009F7AE7">
        <w:rPr>
          <w:rFonts w:ascii="Calibri" w:hAnsi="Calibri" w:cs="Calibri"/>
          <w:sz w:val="28"/>
          <w:szCs w:val="28"/>
          <w:lang w:val="hu-HU"/>
        </w:rPr>
        <w:t>ámszer Géza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>În conformitate cu prevederi</w:t>
      </w:r>
      <w:r w:rsidR="00AE3669">
        <w:rPr>
          <w:rFonts w:ascii="Calibri" w:hAnsi="Calibri" w:cs="Calibri"/>
          <w:sz w:val="28"/>
          <w:szCs w:val="28"/>
          <w:lang w:val="ro-RO"/>
        </w:rPr>
        <w:t>le Ordonanţei de urgenţă nr. 189</w:t>
      </w:r>
      <w:r w:rsidRPr="00C01AB3">
        <w:rPr>
          <w:rFonts w:ascii="Calibri" w:hAnsi="Calibri" w:cs="Calibri"/>
          <w:sz w:val="28"/>
          <w:szCs w:val="28"/>
          <w:lang w:val="ro-RO"/>
        </w:rPr>
        <w:t>/2008 privind managementul instituţiilor publice de cultură, cu modificările şi completările ulterioare</w:t>
      </w:r>
      <w:r w:rsidRPr="0035545B">
        <w:rPr>
          <w:rFonts w:ascii="Calibri" w:hAnsi="Calibri" w:cs="Calibri"/>
          <w:sz w:val="28"/>
          <w:szCs w:val="28"/>
          <w:lang w:val="ro-RO"/>
        </w:rPr>
        <w:t xml:space="preserve">, ale Ordonanţei de urgenţă a Guvernului nr. 118/2006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privind înfiinţarea, organizarea şi desfăşurarea activităţii aşezămintelor culturale, cu modificările şi completările ulterioare, ale Legii </w:t>
      </w:r>
      <w:r w:rsidR="00AE3669">
        <w:rPr>
          <w:rFonts w:ascii="Calibri" w:hAnsi="Calibri" w:cs="Calibri"/>
          <w:sz w:val="28"/>
          <w:szCs w:val="28"/>
          <w:lang w:val="ro-RO"/>
        </w:rPr>
        <w:t>nr. 153/2017</w:t>
      </w:r>
      <w:r w:rsidRPr="00C01AB3">
        <w:rPr>
          <w:rFonts w:ascii="Calibri" w:hAnsi="Calibri" w:cs="Calibri"/>
          <w:sz w:val="28"/>
          <w:szCs w:val="28"/>
          <w:lang w:val="ro-RO"/>
        </w:rPr>
        <w:t>, cu modificările şi completăril</w:t>
      </w:r>
      <w:r w:rsidR="00AE3669">
        <w:rPr>
          <w:rFonts w:ascii="Calibri" w:hAnsi="Calibri" w:cs="Calibri"/>
          <w:sz w:val="28"/>
          <w:szCs w:val="28"/>
          <w:lang w:val="ro-RO"/>
        </w:rPr>
        <w:t>e ulterioare,</w:t>
      </w:r>
      <w:r>
        <w:rPr>
          <w:rFonts w:ascii="Calibri" w:hAnsi="Calibri" w:cs="Calibri"/>
          <w:sz w:val="28"/>
          <w:szCs w:val="28"/>
          <w:lang w:val="ro-RO"/>
        </w:rPr>
        <w:t xml:space="preserve"> ale Ordinului Ministerului Culturii nr.1043/1994 privind normarea personalului didactic și a personalului de instruire practică din școlile de arte,</w:t>
      </w:r>
      <w:r w:rsidR="0016215C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>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E569E5" w:rsidRDefault="00E569E5" w:rsidP="007334D1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Luând în considerare </w:t>
      </w:r>
      <w:r w:rsidR="00205C7D">
        <w:rPr>
          <w:rFonts w:ascii="Calibri" w:hAnsi="Calibri" w:cs="Calibri"/>
          <w:sz w:val="28"/>
          <w:szCs w:val="28"/>
          <w:lang w:val="ro-RO"/>
        </w:rPr>
        <w:t>procesul verbal întocmit la data de 17.05.2018 de către comisia de specialitate în care s-a votat în unanimitate schimbarea denumirii școlii în Ș</w:t>
      </w:r>
      <w:r w:rsidR="00893677">
        <w:rPr>
          <w:rFonts w:ascii="Calibri" w:hAnsi="Calibri" w:cs="Calibri"/>
          <w:sz w:val="28"/>
          <w:szCs w:val="28"/>
          <w:lang w:val="ro-RO"/>
        </w:rPr>
        <w:t>coala Populară de Artă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 și Meserii V</w:t>
      </w:r>
      <w:r w:rsidR="00205C7D">
        <w:rPr>
          <w:rFonts w:ascii="Calibri" w:hAnsi="Calibri" w:cs="Calibri"/>
          <w:sz w:val="28"/>
          <w:szCs w:val="28"/>
          <w:lang w:val="hu-HU"/>
        </w:rPr>
        <w:t>ámszer Géza</w:t>
      </w:r>
      <w:r w:rsidRPr="00C01AB3">
        <w:rPr>
          <w:rFonts w:ascii="Calibri" w:hAnsi="Calibri" w:cs="Calibri"/>
          <w:sz w:val="28"/>
          <w:szCs w:val="28"/>
          <w:lang w:val="ro-RO"/>
        </w:rPr>
        <w:t>, propunem spre aprobare prezentul proiect de h</w:t>
      </w:r>
      <w:r w:rsidR="00205C7D">
        <w:rPr>
          <w:rFonts w:ascii="Calibri" w:hAnsi="Calibri" w:cs="Calibri"/>
          <w:sz w:val="28"/>
          <w:szCs w:val="28"/>
          <w:lang w:val="ro-RO"/>
        </w:rPr>
        <w:t>otărâre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.  </w:t>
      </w:r>
    </w:p>
    <w:p w:rsidR="00E569E5" w:rsidRDefault="00E569E5" w:rsidP="007334D1">
      <w:pPr>
        <w:pStyle w:val="ListParagraph"/>
        <w:ind w:left="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pStyle w:val="NoSpacing"/>
        <w:rPr>
          <w:rFonts w:ascii="Calibri" w:hAnsi="Calibri" w:cs="Calibri"/>
          <w:sz w:val="28"/>
          <w:szCs w:val="28"/>
          <w:lang w:val="ro-RO"/>
        </w:rPr>
      </w:pPr>
      <w:r w:rsidRPr="00995BEB">
        <w:rPr>
          <w:rFonts w:ascii="Calibri" w:hAnsi="Calibri" w:cs="Calibri"/>
          <w:sz w:val="28"/>
          <w:szCs w:val="28"/>
          <w:lang w:val="ro-RO"/>
        </w:rPr>
        <w:t>Miercurea</w:t>
      </w:r>
      <w:r>
        <w:rPr>
          <w:rFonts w:ascii="Calibri" w:hAnsi="Calibri" w:cs="Calibri"/>
          <w:sz w:val="28"/>
          <w:szCs w:val="28"/>
          <w:lang w:val="ro-RO"/>
        </w:rPr>
        <w:t xml:space="preserve"> Ciuc, </w:t>
      </w:r>
      <w:r w:rsidR="002F6147">
        <w:rPr>
          <w:rFonts w:ascii="Calibri" w:hAnsi="Calibri" w:cs="Calibri"/>
          <w:sz w:val="28"/>
          <w:szCs w:val="28"/>
          <w:lang w:val="ro-RO"/>
        </w:rPr>
        <w:t>11.12.2018.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                                 </w:t>
      </w:r>
    </w:p>
    <w:p w:rsidR="00E569E5" w:rsidRDefault="00E569E5" w:rsidP="007334D1">
      <w:pPr>
        <w:pStyle w:val="NoSpacing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pStyle w:val="NoSpacing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Manager </w:t>
      </w:r>
    </w:p>
    <w:p w:rsidR="00E569E5" w:rsidRPr="007334D1" w:rsidRDefault="00E569E5" w:rsidP="007334D1">
      <w:pPr>
        <w:pStyle w:val="NoSpacing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="Calibri" w:hAnsi="Calibri" w:cs="Calibri"/>
          <w:sz w:val="28"/>
          <w:szCs w:val="28"/>
          <w:lang w:val="hu-HU"/>
        </w:rPr>
        <w:t>Sándor Árpád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</w:t>
      </w:r>
    </w:p>
    <w:p w:rsidR="00E569E5" w:rsidRPr="004A61B5" w:rsidRDefault="00E569E5" w:rsidP="007334D1">
      <w:pPr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>ROMÂNIA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JUDEŢUL HARGHITA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="0030338C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HO</w:t>
      </w:r>
      <w:r w:rsidR="00D0309F">
        <w:rPr>
          <w:rFonts w:ascii="Calibri" w:hAnsi="Calibri" w:cs="Calibri"/>
          <w:b/>
          <w:bCs/>
          <w:sz w:val="28"/>
          <w:szCs w:val="28"/>
          <w:lang w:val="ro-RO"/>
        </w:rPr>
        <w:t>TĂRÂRE</w:t>
      </w:r>
      <w:r w:rsidR="0016215C">
        <w:rPr>
          <w:rFonts w:ascii="Calibri" w:hAnsi="Calibri" w:cs="Calibri"/>
          <w:b/>
          <w:bCs/>
          <w:sz w:val="28"/>
          <w:szCs w:val="28"/>
          <w:lang w:val="ro-RO"/>
        </w:rPr>
        <w:t>A</w:t>
      </w:r>
      <w:r w:rsidR="00D0309F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="00D56F58">
        <w:rPr>
          <w:rFonts w:ascii="Calibri" w:hAnsi="Calibri" w:cs="Calibri"/>
          <w:b/>
          <w:bCs/>
          <w:sz w:val="28"/>
          <w:szCs w:val="28"/>
          <w:lang w:val="ro-RO"/>
        </w:rPr>
        <w:t xml:space="preserve"> NR.                /2018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.</w:t>
      </w:r>
    </w:p>
    <w:p w:rsidR="00AE3669" w:rsidRPr="00C01AB3" w:rsidRDefault="0030338C" w:rsidP="007334D1">
      <w:pPr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>p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rivind schimbarea denumirii Școlii Populare de Artă </w:t>
      </w:r>
      <w:r w:rsidR="00205C7D" w:rsidRPr="00C01AB3">
        <w:rPr>
          <w:rFonts w:ascii="Calibri" w:hAnsi="Calibri" w:cs="Calibri"/>
          <w:sz w:val="28"/>
          <w:szCs w:val="28"/>
          <w:lang w:val="ro-RO"/>
        </w:rPr>
        <w:t>şi Meserii a Judeţului Harghita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 în Școala Populară de Artă </w:t>
      </w:r>
      <w:r w:rsidR="00205C7D" w:rsidRPr="00C01AB3">
        <w:rPr>
          <w:rFonts w:ascii="Calibri" w:hAnsi="Calibri" w:cs="Calibri"/>
          <w:sz w:val="28"/>
          <w:szCs w:val="28"/>
          <w:lang w:val="ro-RO"/>
        </w:rPr>
        <w:t>şi Meserii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 V</w:t>
      </w:r>
      <w:r w:rsidR="00205C7D">
        <w:rPr>
          <w:rFonts w:ascii="Calibri" w:hAnsi="Calibri" w:cs="Calibri"/>
          <w:sz w:val="28"/>
          <w:szCs w:val="28"/>
          <w:lang w:val="hu-HU"/>
        </w:rPr>
        <w:t>ámszer Géza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Consiliul Judeţean Harghita,</w:t>
      </w:r>
    </w:p>
    <w:p w:rsidR="00E569E5" w:rsidRPr="008B02C2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Având în</w:t>
      </w:r>
      <w:r>
        <w:rPr>
          <w:rFonts w:ascii="Calibri" w:hAnsi="Calibri" w:cs="Calibri"/>
          <w:sz w:val="28"/>
          <w:szCs w:val="28"/>
          <w:lang w:val="ro-RO"/>
        </w:rPr>
        <w:t xml:space="preserve"> veder</w:t>
      </w:r>
      <w:r w:rsidR="00AE3669">
        <w:rPr>
          <w:rFonts w:ascii="Calibri" w:hAnsi="Calibri" w:cs="Calibri"/>
          <w:sz w:val="28"/>
          <w:szCs w:val="28"/>
          <w:lang w:val="ro-RO"/>
        </w:rPr>
        <w:t>e Expunerea de motive nr.</w:t>
      </w:r>
      <w:r w:rsidR="001D5D6D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16215C">
        <w:rPr>
          <w:rFonts w:ascii="Calibri" w:hAnsi="Calibri" w:cs="Calibri"/>
          <w:sz w:val="28"/>
          <w:szCs w:val="28"/>
          <w:lang w:val="ro-RO"/>
        </w:rPr>
        <w:t xml:space="preserve">   </w:t>
      </w:r>
      <w:r w:rsidR="00D56F58">
        <w:rPr>
          <w:rFonts w:ascii="Calibri" w:hAnsi="Calibri" w:cs="Calibri"/>
          <w:sz w:val="28"/>
          <w:szCs w:val="28"/>
          <w:lang w:val="ro-RO"/>
        </w:rPr>
        <w:t>/2018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 preşedintelui </w:t>
      </w:r>
      <w:r w:rsidR="000A7419">
        <w:rPr>
          <w:rFonts w:ascii="Calibri" w:hAnsi="Calibri" w:cs="Calibri"/>
          <w:sz w:val="28"/>
          <w:szCs w:val="28"/>
          <w:lang w:val="ro-RO"/>
        </w:rPr>
        <w:t xml:space="preserve">Consiliului Județean Harghita domnul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Borboly Csaba, iniţiată la propunerea Şcolii Populare de Artă şi Meserii a Judeţului Harghita, </w:t>
      </w:r>
      <w:r w:rsidR="0030338C">
        <w:rPr>
          <w:rFonts w:ascii="Calibri" w:hAnsi="Calibri" w:cs="Calibri"/>
          <w:sz w:val="28"/>
          <w:szCs w:val="28"/>
          <w:lang w:val="ro-RO"/>
        </w:rPr>
        <w:t>p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rivind schimbarea denumirii Școlii Populare de Artă </w:t>
      </w:r>
      <w:r w:rsidR="00205C7D" w:rsidRPr="00C01AB3">
        <w:rPr>
          <w:rFonts w:ascii="Calibri" w:hAnsi="Calibri" w:cs="Calibri"/>
          <w:sz w:val="28"/>
          <w:szCs w:val="28"/>
          <w:lang w:val="ro-RO"/>
        </w:rPr>
        <w:t>şi Meserii a Judeţului Harghita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 în Școala Populară de Artă </w:t>
      </w:r>
      <w:r w:rsidR="00205C7D" w:rsidRPr="00C01AB3">
        <w:rPr>
          <w:rFonts w:ascii="Calibri" w:hAnsi="Calibri" w:cs="Calibri"/>
          <w:sz w:val="28"/>
          <w:szCs w:val="28"/>
          <w:lang w:val="ro-RO"/>
        </w:rPr>
        <w:t>şi Meserii</w:t>
      </w:r>
      <w:r w:rsidR="00205C7D">
        <w:rPr>
          <w:rFonts w:ascii="Calibri" w:hAnsi="Calibri" w:cs="Calibri"/>
          <w:sz w:val="28"/>
          <w:szCs w:val="28"/>
          <w:lang w:val="ro-RO"/>
        </w:rPr>
        <w:t xml:space="preserve"> V</w:t>
      </w:r>
      <w:r w:rsidR="00205C7D">
        <w:rPr>
          <w:rFonts w:ascii="Calibri" w:hAnsi="Calibri" w:cs="Calibri"/>
          <w:sz w:val="28"/>
          <w:szCs w:val="28"/>
          <w:lang w:val="hu-HU"/>
        </w:rPr>
        <w:t>ámszer Géza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, Raportul </w:t>
      </w:r>
      <w:r w:rsidR="0030338C">
        <w:rPr>
          <w:rFonts w:ascii="Calibri" w:hAnsi="Calibri" w:cs="Calibri"/>
          <w:sz w:val="28"/>
          <w:szCs w:val="28"/>
          <w:lang w:val="ro-RO"/>
        </w:rPr>
        <w:t>de specialitate nr.19048/a</w:t>
      </w:r>
      <w:r w:rsidR="00D56F58">
        <w:rPr>
          <w:rFonts w:ascii="Calibri" w:hAnsi="Calibri" w:cs="Calibri"/>
          <w:sz w:val="28"/>
          <w:szCs w:val="28"/>
          <w:lang w:val="ro-RO"/>
        </w:rPr>
        <w:t xml:space="preserve"> /2018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 al Direcţiei generale de administraţie publică locală;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Raportul</w:t>
      </w:r>
      <w:r w:rsidR="00077B33">
        <w:rPr>
          <w:rFonts w:ascii="Calibri" w:hAnsi="Calibri" w:cs="Calibri"/>
          <w:sz w:val="28"/>
          <w:szCs w:val="28"/>
          <w:lang w:val="ro-RO"/>
        </w:rPr>
        <w:t xml:space="preserve"> de specialitate nr.19048/b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al Direcției generale manage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ment, </w:t>
      </w:r>
    </w:p>
    <w:p w:rsidR="00E569E5" w:rsidRPr="008B02C2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30338C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  <w:t>Luâ</w:t>
      </w:r>
      <w:r w:rsidR="00E569E5" w:rsidRPr="008B02C2">
        <w:rPr>
          <w:rFonts w:ascii="Calibri" w:hAnsi="Calibri" w:cs="Calibri"/>
          <w:sz w:val="28"/>
          <w:szCs w:val="28"/>
          <w:lang w:val="ro-RO"/>
        </w:rPr>
        <w:t xml:space="preserve">nd în considerare avizul favorabil al Comisiei pentru învăţământ, cultură </w:t>
      </w:r>
    </w:p>
    <w:p w:rsidR="00E569E5" w:rsidRDefault="00E569E5" w:rsidP="007334D1">
      <w:pPr>
        <w:ind w:firstLine="72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A9641E" w:rsidRDefault="00E569E5" w:rsidP="007334D1">
      <w:pPr>
        <w:ind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În conformitate cu prevederile Ordonanţei de Urgenţă nr.189/2008 privind managementul i</w:t>
      </w:r>
      <w:r w:rsidR="00E273B3">
        <w:rPr>
          <w:rFonts w:ascii="Calibri" w:hAnsi="Calibri" w:cs="Calibri"/>
          <w:sz w:val="28"/>
          <w:szCs w:val="28"/>
          <w:lang w:val="ro-RO"/>
        </w:rPr>
        <w:t>nstituţiilor publice de cultură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, cu modificările şi completările ulterioare, </w:t>
      </w:r>
      <w:r w:rsidR="00D0309F">
        <w:rPr>
          <w:rFonts w:ascii="Calibri" w:hAnsi="Calibri" w:cs="Calibri"/>
          <w:sz w:val="28"/>
          <w:szCs w:val="28"/>
          <w:lang w:val="ro-RO"/>
        </w:rPr>
        <w:t xml:space="preserve">Ordonanței de urgență nr.63/2002 </w:t>
      </w:r>
      <w:r w:rsidR="00D0309F" w:rsidRPr="00D0309F">
        <w:rPr>
          <w:rFonts w:ascii="Calibri" w:hAnsi="Calibri" w:cs="Calibri"/>
          <w:sz w:val="28"/>
          <w:szCs w:val="28"/>
          <w:lang w:val="ro-RO"/>
        </w:rPr>
        <w:t>privind atribuirea sau schimbarea de denumiri</w:t>
      </w:r>
      <w:r w:rsidR="00D0309F" w:rsidRPr="00C01AB3">
        <w:rPr>
          <w:rFonts w:ascii="Calibri" w:hAnsi="Calibri" w:cs="Calibri"/>
          <w:sz w:val="28"/>
          <w:szCs w:val="28"/>
          <w:lang w:val="ro-RO"/>
        </w:rPr>
        <w:t>, cu modificările şi completările ulterioare,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ale Ordonanţei de Urgenţă a Guvernului nr.118/2006 privind înfiinţarea, organizarea şi desfăşurarea activităţii aşezămintelor culturale, cu modificările şi completările ulterioare,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 și ale Legii nr.24/2000 privind normele de tehnică legislativă pentru elaborarea actelor </w:t>
      </w:r>
      <w:r w:rsidRPr="00A9641E">
        <w:rPr>
          <w:rFonts w:ascii="Calibri" w:hAnsi="Calibri" w:cs="Calibri"/>
          <w:sz w:val="28"/>
          <w:szCs w:val="28"/>
          <w:lang w:val="ro-RO"/>
        </w:rPr>
        <w:t xml:space="preserve">normative, republicată, cu modificările şi completările ulterioare; </w:t>
      </w:r>
    </w:p>
    <w:p w:rsidR="00E569E5" w:rsidRDefault="00E569E5" w:rsidP="007334D1">
      <w:pPr>
        <w:ind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A9641E">
        <w:rPr>
          <w:rFonts w:ascii="Calibri" w:hAnsi="Calibri" w:cs="Calibri"/>
          <w:sz w:val="28"/>
          <w:szCs w:val="28"/>
          <w:lang w:val="ro-RO"/>
        </w:rPr>
        <w:t>În temeiul prevederilor art.91, alin (1), lit.f) și art.115, alin.(1), lit.c) din Legea administraţiei publice locale nr.215/2001, republicată, cu modificările şi completările ulterioare;</w:t>
      </w:r>
      <w:r>
        <w:rPr>
          <w:rFonts w:ascii="Calibri" w:hAnsi="Calibri" w:cs="Calibri"/>
          <w:sz w:val="28"/>
          <w:szCs w:val="28"/>
          <w:lang w:val="ro-RO"/>
        </w:rPr>
        <w:t xml:space="preserve"> și a prevederilor art. 484 din Legea 227/2015 privind Codul fiscal, precum și ale Legii 273/2006 privind finanțele publice locale cu modificările și completările ulterioare, și a Legii 52/2003 privind transparența deciz</w:t>
      </w:r>
      <w:r w:rsidR="00D0309F">
        <w:rPr>
          <w:rFonts w:ascii="Calibri" w:hAnsi="Calibri" w:cs="Calibri"/>
          <w:sz w:val="28"/>
          <w:szCs w:val="28"/>
          <w:lang w:val="ro-RO"/>
        </w:rPr>
        <w:t>ională în administrația publică;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F5635A" w:rsidRPr="00C01AB3" w:rsidRDefault="00F5635A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 xml:space="preserve">           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HOTĂRĂŞTE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Art.I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. Se aprobă </w:t>
      </w:r>
      <w:r w:rsidR="00163FB5">
        <w:rPr>
          <w:rFonts w:ascii="Calibri" w:hAnsi="Calibri" w:cs="Calibri"/>
          <w:sz w:val="28"/>
          <w:szCs w:val="28"/>
          <w:lang w:val="ro-RO"/>
        </w:rPr>
        <w:t>schimbarea denumirii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163FB5">
        <w:rPr>
          <w:rFonts w:ascii="Calibri" w:hAnsi="Calibri" w:cs="Calibri"/>
          <w:sz w:val="28"/>
          <w:szCs w:val="28"/>
          <w:lang w:val="ro-RO"/>
        </w:rPr>
        <w:t xml:space="preserve">Școlii Populare de Artă </w:t>
      </w:r>
      <w:r w:rsidR="00163FB5" w:rsidRPr="00C01AB3">
        <w:rPr>
          <w:rFonts w:ascii="Calibri" w:hAnsi="Calibri" w:cs="Calibri"/>
          <w:sz w:val="28"/>
          <w:szCs w:val="28"/>
          <w:lang w:val="ro-RO"/>
        </w:rPr>
        <w:t>şi Meserii a Judeţului Harghita</w:t>
      </w:r>
      <w:r w:rsidR="00163FB5">
        <w:rPr>
          <w:rFonts w:ascii="Calibri" w:hAnsi="Calibri" w:cs="Calibri"/>
          <w:sz w:val="28"/>
          <w:szCs w:val="28"/>
          <w:lang w:val="ro-RO"/>
        </w:rPr>
        <w:t xml:space="preserve"> în Școala Populară de Artă </w:t>
      </w:r>
      <w:r w:rsidR="00163FB5" w:rsidRPr="00C01AB3">
        <w:rPr>
          <w:rFonts w:ascii="Calibri" w:hAnsi="Calibri" w:cs="Calibri"/>
          <w:sz w:val="28"/>
          <w:szCs w:val="28"/>
          <w:lang w:val="ro-RO"/>
        </w:rPr>
        <w:t>şi Meserii</w:t>
      </w:r>
      <w:r w:rsidR="00163FB5">
        <w:rPr>
          <w:rFonts w:ascii="Calibri" w:hAnsi="Calibri" w:cs="Calibri"/>
          <w:sz w:val="28"/>
          <w:szCs w:val="28"/>
          <w:lang w:val="ro-RO"/>
        </w:rPr>
        <w:t xml:space="preserve"> V</w:t>
      </w:r>
      <w:r w:rsidR="00163FB5">
        <w:rPr>
          <w:rFonts w:ascii="Calibri" w:hAnsi="Calibri" w:cs="Calibri"/>
          <w:sz w:val="28"/>
          <w:szCs w:val="28"/>
          <w:lang w:val="hu-HU"/>
        </w:rPr>
        <w:t>ámszer Géza</w:t>
      </w:r>
      <w:r>
        <w:rPr>
          <w:rFonts w:ascii="Calibri" w:hAnsi="Calibri" w:cs="Calibri"/>
          <w:sz w:val="28"/>
          <w:szCs w:val="28"/>
          <w:lang w:val="ro-RO"/>
        </w:rPr>
        <w:t xml:space="preserve">. </w:t>
      </w:r>
    </w:p>
    <w:p w:rsidR="00E569E5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Pr="00595F54">
        <w:rPr>
          <w:rFonts w:ascii="Calibri" w:hAnsi="Calibri" w:cs="Calibri"/>
          <w:b/>
          <w:sz w:val="28"/>
          <w:szCs w:val="28"/>
          <w:lang w:val="hu-HU"/>
        </w:rPr>
        <w:t>. I</w:t>
      </w:r>
      <w:r w:rsidR="0016215C">
        <w:rPr>
          <w:rFonts w:ascii="Calibri" w:hAnsi="Calibri" w:cs="Calibri"/>
          <w:b/>
          <w:bCs/>
          <w:sz w:val="28"/>
          <w:szCs w:val="28"/>
          <w:lang w:val="hu-HU"/>
        </w:rPr>
        <w:t>I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Cu aducerea la îndeplinire a prezentei hotărâri se încredinţează </w:t>
      </w:r>
      <w:r w:rsidR="00163FB5">
        <w:rPr>
          <w:rFonts w:ascii="Calibri" w:hAnsi="Calibri" w:cs="Calibri"/>
          <w:sz w:val="28"/>
          <w:szCs w:val="28"/>
          <w:lang w:val="hu-HU"/>
        </w:rPr>
        <w:t xml:space="preserve">conducerea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16215C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b/>
          <w:bCs/>
          <w:sz w:val="28"/>
          <w:szCs w:val="28"/>
          <w:lang w:val="hu-HU"/>
        </w:rPr>
        <w:t>Art. III</w:t>
      </w:r>
      <w:r w:rsidR="00E569E5"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="00E569E5">
        <w:rPr>
          <w:rFonts w:ascii="Calibri" w:hAnsi="Calibri" w:cs="Calibri"/>
          <w:sz w:val="28"/>
          <w:szCs w:val="28"/>
          <w:lang w:val="ro-RO"/>
        </w:rPr>
        <w:t xml:space="preserve"> Hotărârea se </w:t>
      </w:r>
      <w:r w:rsidR="00E569E5" w:rsidRPr="00C01AB3">
        <w:rPr>
          <w:rFonts w:ascii="Calibri" w:hAnsi="Calibri" w:cs="Calibri"/>
          <w:sz w:val="28"/>
          <w:szCs w:val="28"/>
          <w:lang w:val="ro-RO"/>
        </w:rPr>
        <w:t xml:space="preserve">comunică de către Direcţia generală administraţie publică locală prin Compartimentul Cancelaria Consiliului Judeţean Harghita: 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preşedintelui Consiliului Judeţean Harghita</w:t>
      </w:r>
      <w:r w:rsidR="000A7419">
        <w:rPr>
          <w:rFonts w:ascii="Calibri" w:hAnsi="Calibri" w:cs="Calibri"/>
          <w:sz w:val="28"/>
          <w:szCs w:val="28"/>
          <w:lang w:val="hu-HU"/>
        </w:rPr>
        <w:t>,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domnul 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 xml:space="preserve">Borboly Csaba, vicepreşedinţilor Consiliului Judeţean Harghita,  Direcţiei generale management, Direcţiei generale economice, </w:t>
      </w:r>
      <w:r w:rsidR="00E569E5"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Harghita,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 xml:space="preserve"> precum şi Instituţiei Prefectului Judeţului Harghita.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D56F58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>________________, ________2018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.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 JUDEŢULUI      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Borboly Csaba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</w:t>
      </w:r>
      <w:r w:rsidRPr="00C01AB3">
        <w:rPr>
          <w:rFonts w:ascii="Calibri" w:hAnsi="Calibri" w:cs="Calibri"/>
          <w:sz w:val="28"/>
          <w:szCs w:val="28"/>
          <w:lang w:val="hu-HU"/>
        </w:rPr>
        <w:t>E</w:t>
      </w:r>
      <w:r>
        <w:rPr>
          <w:rFonts w:ascii="Calibri" w:hAnsi="Calibri" w:cs="Calibri"/>
          <w:sz w:val="28"/>
          <w:szCs w:val="28"/>
          <w:lang w:val="hu-HU"/>
        </w:rPr>
        <w:t>gy</w:t>
      </w:r>
      <w:r w:rsidRPr="00C01AB3">
        <w:rPr>
          <w:rFonts w:ascii="Calibri" w:hAnsi="Calibri" w:cs="Calibri"/>
          <w:sz w:val="28"/>
          <w:szCs w:val="28"/>
          <w:lang w:val="hu-HU"/>
        </w:rPr>
        <w:t>ed  Árpád</w:t>
      </w:r>
    </w:p>
    <w:p w:rsidR="00E569E5" w:rsidRDefault="00E569E5" w:rsidP="007334D1">
      <w:pPr>
        <w:rPr>
          <w:rFonts w:ascii="Calibri" w:hAnsi="Calibri" w:cs="Calibri"/>
          <w:sz w:val="28"/>
          <w:szCs w:val="28"/>
          <w:lang w:val="hu-HU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 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</w:t>
      </w: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16215C" w:rsidRDefault="0016215C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16215C" w:rsidRDefault="0016215C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16215C" w:rsidRDefault="0016215C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16215C" w:rsidRDefault="0016215C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893677" w:rsidRDefault="00893677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893677" w:rsidRDefault="00893677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893677" w:rsidRDefault="00893677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</w:t>
      </w:r>
      <w:r w:rsidR="0039031B"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</w:t>
      </w:r>
    </w:p>
    <w:p w:rsidR="00E569E5" w:rsidRPr="00C01AB3" w:rsidRDefault="00E569E5" w:rsidP="007334D1">
      <w:pPr>
        <w:pStyle w:val="P23"/>
        <w:ind w:left="2880" w:firstLine="0"/>
        <w:jc w:val="both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lastRenderedPageBreak/>
        <w:t xml:space="preserve">             </w:t>
      </w:r>
      <w:r>
        <w:rPr>
          <w:rFonts w:cs="Times New Roman"/>
          <w:sz w:val="28"/>
          <w:szCs w:val="28"/>
        </w:rPr>
        <w:tab/>
      </w:r>
      <w:r w:rsidRPr="00C01AB3">
        <w:rPr>
          <w:sz w:val="28"/>
          <w:szCs w:val="28"/>
        </w:rPr>
        <w:t xml:space="preserve">   AVIZAT</w:t>
      </w:r>
    </w:p>
    <w:p w:rsidR="00E569E5" w:rsidRPr="00C01AB3" w:rsidRDefault="00E569E5" w:rsidP="007334D1">
      <w:pPr>
        <w:pStyle w:val="P24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SECRETARUL JUDEŢULUI</w:t>
      </w:r>
    </w:p>
    <w:p w:rsidR="00E569E5" w:rsidRPr="00C01AB3" w:rsidRDefault="00E569E5" w:rsidP="007334D1">
      <w:pPr>
        <w:pStyle w:val="P24"/>
        <w:rPr>
          <w:sz w:val="28"/>
          <w:szCs w:val="28"/>
        </w:rPr>
      </w:pPr>
      <w:r w:rsidRPr="00C01AB3">
        <w:rPr>
          <w:sz w:val="28"/>
          <w:szCs w:val="28"/>
        </w:rPr>
        <w:t>Egyed Árpád</w:t>
      </w:r>
    </w:p>
    <w:p w:rsidR="00E569E5" w:rsidRPr="00C01AB3" w:rsidRDefault="00E569E5" w:rsidP="007334D1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35545B">
        <w:rPr>
          <w:rFonts w:ascii="Calibri" w:hAnsi="Calibri" w:cs="Calibri"/>
          <w:sz w:val="28"/>
          <w:szCs w:val="28"/>
          <w:lang w:val="ro-RO"/>
        </w:rPr>
        <w:t xml:space="preserve">Prezentul proiect de hotărâre a fost iniţiat de către preşedintele Consiliului Judeţean Harghita, la propunerea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7334D1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7334D1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28"/>
        <w:rPr>
          <w:rStyle w:val="T2"/>
          <w:sz w:val="28"/>
          <w:szCs w:val="28"/>
        </w:rPr>
      </w:pPr>
    </w:p>
    <w:p w:rsidR="00E569E5" w:rsidRPr="00C01AB3" w:rsidRDefault="00E569E5" w:rsidP="007334D1">
      <w:pPr>
        <w:pStyle w:val="P29"/>
        <w:ind w:left="0" w:firstLine="0"/>
        <w:jc w:val="center"/>
        <w:rPr>
          <w:rStyle w:val="T9"/>
          <w:rFonts w:cs="Times New Roman"/>
          <w:sz w:val="28"/>
          <w:szCs w:val="28"/>
        </w:rPr>
      </w:pPr>
      <w:r w:rsidRPr="00C01AB3">
        <w:rPr>
          <w:rStyle w:val="T2"/>
          <w:sz w:val="28"/>
          <w:szCs w:val="28"/>
        </w:rPr>
        <w:t xml:space="preserve">Borboly Csaba          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Pr="00C01AB3" w:rsidRDefault="00E569E5" w:rsidP="007334D1">
      <w:pPr>
        <w:pStyle w:val="P27"/>
        <w:ind w:left="720" w:firstLine="720"/>
        <w:jc w:val="left"/>
        <w:rPr>
          <w:rStyle w:val="T2"/>
          <w:sz w:val="28"/>
          <w:szCs w:val="28"/>
        </w:rPr>
      </w:pPr>
      <w:r w:rsidRPr="00C01AB3">
        <w:rPr>
          <w:sz w:val="28"/>
          <w:szCs w:val="28"/>
        </w:rPr>
        <w:t xml:space="preserve">Preşedinte        </w:t>
      </w:r>
      <w:r>
        <w:rPr>
          <w:sz w:val="28"/>
          <w:szCs w:val="28"/>
        </w:rPr>
        <w:t xml:space="preserve">      </w:t>
      </w:r>
      <w:r w:rsidRPr="00C01AB3">
        <w:rPr>
          <w:sz w:val="28"/>
          <w:szCs w:val="28"/>
        </w:rPr>
        <w:t xml:space="preserve">                                             </w:t>
      </w:r>
      <w:r w:rsidR="002A0815">
        <w:rPr>
          <w:sz w:val="28"/>
          <w:szCs w:val="28"/>
        </w:rPr>
        <w:t xml:space="preserve">     </w:t>
      </w:r>
      <w:r w:rsidRPr="00C01AB3">
        <w:rPr>
          <w:sz w:val="28"/>
          <w:szCs w:val="28"/>
        </w:rPr>
        <w:t xml:space="preserve">       </w:t>
      </w:r>
      <w:r w:rsidR="002A0815">
        <w:rPr>
          <w:sz w:val="28"/>
          <w:szCs w:val="28"/>
        </w:rPr>
        <w:t xml:space="preserve">  </w:t>
      </w:r>
      <w:r w:rsidRPr="00C01AB3">
        <w:rPr>
          <w:sz w:val="28"/>
          <w:szCs w:val="28"/>
        </w:rPr>
        <w:t>Manager</w:t>
      </w:r>
      <w:r>
        <w:rPr>
          <w:sz w:val="28"/>
          <w:szCs w:val="28"/>
        </w:rPr>
        <w:t xml:space="preserve"> </w:t>
      </w:r>
    </w:p>
    <w:p w:rsidR="00E569E5" w:rsidRPr="00C01AB3" w:rsidRDefault="00E569E5" w:rsidP="007334D1">
      <w:pPr>
        <w:pStyle w:val="P30"/>
        <w:ind w:left="0" w:firstLine="72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                  </w:t>
      </w:r>
    </w:p>
    <w:p w:rsidR="00E569E5" w:rsidRPr="00C01AB3" w:rsidRDefault="00E569E5" w:rsidP="007334D1">
      <w:pPr>
        <w:pStyle w:val="P35"/>
        <w:jc w:val="both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 xml:space="preserve">     </w:t>
      </w:r>
    </w:p>
    <w:p w:rsidR="00E569E5" w:rsidRPr="00C01AB3" w:rsidRDefault="00E569E5" w:rsidP="007334D1">
      <w:pPr>
        <w:pStyle w:val="P38"/>
        <w:jc w:val="both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7334D1">
      <w:pPr>
        <w:pStyle w:val="P3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VIZĂ JURIDICĂ</w:t>
      </w:r>
    </w:p>
    <w:p w:rsidR="00E569E5" w:rsidRPr="00C01AB3" w:rsidRDefault="00E569E5" w:rsidP="007334D1">
      <w:pPr>
        <w:pStyle w:val="P36"/>
        <w:rPr>
          <w:sz w:val="28"/>
          <w:szCs w:val="28"/>
        </w:rPr>
      </w:pPr>
      <w:r w:rsidRPr="00C01AB3">
        <w:rPr>
          <w:sz w:val="28"/>
          <w:szCs w:val="28"/>
        </w:rPr>
        <w:t>Direcţia generală administraţie publică locală</w:t>
      </w:r>
    </w:p>
    <w:p w:rsidR="00E569E5" w:rsidRPr="00A2799B" w:rsidRDefault="00E569E5" w:rsidP="007334D1">
      <w:pPr>
        <w:pStyle w:val="P34"/>
        <w:rPr>
          <w:rFonts w:ascii="Calibri" w:hAnsi="Calibri" w:cs="Calibri"/>
          <w:b/>
          <w:bCs/>
          <w:lang w:val="hu-HU"/>
        </w:rPr>
      </w:pPr>
      <w:r>
        <w:rPr>
          <w:rFonts w:ascii="Calibri" w:hAnsi="Calibri" w:cs="Calibri"/>
          <w:b/>
          <w:bCs/>
        </w:rPr>
        <w:t>V</w:t>
      </w:r>
      <w:r>
        <w:rPr>
          <w:rFonts w:ascii="Calibri" w:hAnsi="Calibri" w:cs="Calibri"/>
          <w:b/>
          <w:bCs/>
          <w:lang w:val="hu-HU"/>
        </w:rPr>
        <w:t>ágássy Alpár</w:t>
      </w:r>
    </w:p>
    <w:p w:rsidR="00E569E5" w:rsidRPr="00C01AB3" w:rsidRDefault="00E569E5" w:rsidP="007334D1">
      <w:pPr>
        <w:pStyle w:val="P39"/>
        <w:ind w:left="0" w:firstLine="0"/>
        <w:jc w:val="center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Director general</w:t>
      </w:r>
    </w:p>
    <w:p w:rsidR="00E569E5" w:rsidRDefault="00E569E5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Default="00E569E5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893677" w:rsidRDefault="00893677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893677" w:rsidRDefault="00893677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893677" w:rsidRDefault="00893677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7334D1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7334D1">
      <w:pPr>
        <w:pStyle w:val="P39"/>
        <w:ind w:firstLine="0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VIZAT</w:t>
      </w:r>
    </w:p>
    <w:p w:rsidR="00E569E5" w:rsidRPr="00C01AB3" w:rsidRDefault="00E569E5" w:rsidP="007334D1">
      <w:pPr>
        <w:pStyle w:val="P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Compartimentul Cancelaria Consiliului Judeţean</w:t>
      </w:r>
    </w:p>
    <w:p w:rsidR="00E569E5" w:rsidRPr="00C01AB3" w:rsidRDefault="00E569E5" w:rsidP="007334D1">
      <w:pPr>
        <w:pStyle w:val="P9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Szabó Zsolt Szilveszter</w:t>
      </w:r>
    </w:p>
    <w:p w:rsidR="004A61B5" w:rsidRDefault="00E569E5" w:rsidP="007334D1">
      <w:pPr>
        <w:pStyle w:val="P9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Style w:val="T2"/>
          <w:sz w:val="28"/>
          <w:szCs w:val="28"/>
        </w:rPr>
        <w:t>Coordonator compartiment</w:t>
      </w:r>
    </w:p>
    <w:p w:rsidR="004A61B5" w:rsidRDefault="004A61B5" w:rsidP="007334D1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7334D1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sectPr w:rsidR="004A61B5" w:rsidSect="00D32F53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B41" w:rsidRDefault="005C6B41" w:rsidP="004A61B5">
      <w:r>
        <w:separator/>
      </w:r>
    </w:p>
  </w:endnote>
  <w:endnote w:type="continuationSeparator" w:id="1">
    <w:p w:rsidR="005C6B41" w:rsidRDefault="005C6B41" w:rsidP="004A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B41" w:rsidRDefault="005C6B41" w:rsidP="004A61B5">
      <w:r>
        <w:separator/>
      </w:r>
    </w:p>
  </w:footnote>
  <w:footnote w:type="continuationSeparator" w:id="1">
    <w:p w:rsidR="005C6B41" w:rsidRDefault="005C6B41" w:rsidP="004A6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30274"/>
    <w:rsid w:val="00026DFC"/>
    <w:rsid w:val="00051B11"/>
    <w:rsid w:val="00057406"/>
    <w:rsid w:val="00073C83"/>
    <w:rsid w:val="000778E8"/>
    <w:rsid w:val="00077B33"/>
    <w:rsid w:val="00083A50"/>
    <w:rsid w:val="000A7419"/>
    <w:rsid w:val="000C0302"/>
    <w:rsid w:val="000E2D7C"/>
    <w:rsid w:val="000F3FB7"/>
    <w:rsid w:val="000F432C"/>
    <w:rsid w:val="00136D1F"/>
    <w:rsid w:val="00137F10"/>
    <w:rsid w:val="0016215C"/>
    <w:rsid w:val="00163FB5"/>
    <w:rsid w:val="001664EF"/>
    <w:rsid w:val="0018575D"/>
    <w:rsid w:val="001A39FB"/>
    <w:rsid w:val="001A7631"/>
    <w:rsid w:val="001B27A1"/>
    <w:rsid w:val="001D11E9"/>
    <w:rsid w:val="001D5D6D"/>
    <w:rsid w:val="00205C7D"/>
    <w:rsid w:val="00206B5E"/>
    <w:rsid w:val="00231466"/>
    <w:rsid w:val="002335D6"/>
    <w:rsid w:val="0027197D"/>
    <w:rsid w:val="002A001F"/>
    <w:rsid w:val="002A0815"/>
    <w:rsid w:val="002B0CF7"/>
    <w:rsid w:val="002B2BF3"/>
    <w:rsid w:val="002C638F"/>
    <w:rsid w:val="002C66F0"/>
    <w:rsid w:val="002F6147"/>
    <w:rsid w:val="00301F51"/>
    <w:rsid w:val="0030338C"/>
    <w:rsid w:val="00303844"/>
    <w:rsid w:val="00325215"/>
    <w:rsid w:val="00326703"/>
    <w:rsid w:val="00353F2D"/>
    <w:rsid w:val="0035545B"/>
    <w:rsid w:val="0039031B"/>
    <w:rsid w:val="003C690A"/>
    <w:rsid w:val="003D0CD4"/>
    <w:rsid w:val="003D3276"/>
    <w:rsid w:val="004371A9"/>
    <w:rsid w:val="00481278"/>
    <w:rsid w:val="0049786F"/>
    <w:rsid w:val="004A61B5"/>
    <w:rsid w:val="004C1486"/>
    <w:rsid w:val="004C2E87"/>
    <w:rsid w:val="004E7586"/>
    <w:rsid w:val="00501C6C"/>
    <w:rsid w:val="0050551C"/>
    <w:rsid w:val="0053705F"/>
    <w:rsid w:val="00551DF2"/>
    <w:rsid w:val="00555D9A"/>
    <w:rsid w:val="005766C9"/>
    <w:rsid w:val="00580706"/>
    <w:rsid w:val="00586069"/>
    <w:rsid w:val="00592F55"/>
    <w:rsid w:val="00595F54"/>
    <w:rsid w:val="005C6B41"/>
    <w:rsid w:val="00607115"/>
    <w:rsid w:val="00644248"/>
    <w:rsid w:val="006524CC"/>
    <w:rsid w:val="00654D6F"/>
    <w:rsid w:val="006B5AA2"/>
    <w:rsid w:val="006F0F83"/>
    <w:rsid w:val="006F5557"/>
    <w:rsid w:val="00716246"/>
    <w:rsid w:val="00724D23"/>
    <w:rsid w:val="007334D1"/>
    <w:rsid w:val="0074596B"/>
    <w:rsid w:val="00764ED2"/>
    <w:rsid w:val="007C3505"/>
    <w:rsid w:val="007E66B6"/>
    <w:rsid w:val="00805887"/>
    <w:rsid w:val="00812526"/>
    <w:rsid w:val="008145AB"/>
    <w:rsid w:val="008242A8"/>
    <w:rsid w:val="00841F60"/>
    <w:rsid w:val="008645A1"/>
    <w:rsid w:val="00893677"/>
    <w:rsid w:val="00896479"/>
    <w:rsid w:val="008B02C2"/>
    <w:rsid w:val="008B65F3"/>
    <w:rsid w:val="00934917"/>
    <w:rsid w:val="00943728"/>
    <w:rsid w:val="009579FE"/>
    <w:rsid w:val="00995BEB"/>
    <w:rsid w:val="009A3552"/>
    <w:rsid w:val="009A536B"/>
    <w:rsid w:val="009B6EAC"/>
    <w:rsid w:val="009F7AE7"/>
    <w:rsid w:val="009F7FB9"/>
    <w:rsid w:val="00A12624"/>
    <w:rsid w:val="00A20710"/>
    <w:rsid w:val="00A2799B"/>
    <w:rsid w:val="00A33F14"/>
    <w:rsid w:val="00A378A6"/>
    <w:rsid w:val="00A66056"/>
    <w:rsid w:val="00A67444"/>
    <w:rsid w:val="00A74E0B"/>
    <w:rsid w:val="00A93860"/>
    <w:rsid w:val="00A9641E"/>
    <w:rsid w:val="00AA7FB9"/>
    <w:rsid w:val="00AE04EC"/>
    <w:rsid w:val="00AE3669"/>
    <w:rsid w:val="00B02464"/>
    <w:rsid w:val="00B04D36"/>
    <w:rsid w:val="00B06B35"/>
    <w:rsid w:val="00B257FF"/>
    <w:rsid w:val="00B3327A"/>
    <w:rsid w:val="00B37F52"/>
    <w:rsid w:val="00B64B8E"/>
    <w:rsid w:val="00B81715"/>
    <w:rsid w:val="00B94D87"/>
    <w:rsid w:val="00BA3838"/>
    <w:rsid w:val="00BA58CC"/>
    <w:rsid w:val="00BA6E66"/>
    <w:rsid w:val="00BB01C1"/>
    <w:rsid w:val="00BD49FE"/>
    <w:rsid w:val="00BE0B36"/>
    <w:rsid w:val="00C01AB3"/>
    <w:rsid w:val="00C26EC7"/>
    <w:rsid w:val="00C30274"/>
    <w:rsid w:val="00C365D2"/>
    <w:rsid w:val="00C6327F"/>
    <w:rsid w:val="00C77823"/>
    <w:rsid w:val="00C94A78"/>
    <w:rsid w:val="00CA5389"/>
    <w:rsid w:val="00CC639A"/>
    <w:rsid w:val="00CE108B"/>
    <w:rsid w:val="00D0309F"/>
    <w:rsid w:val="00D31A91"/>
    <w:rsid w:val="00D32F53"/>
    <w:rsid w:val="00D34CE8"/>
    <w:rsid w:val="00D4306F"/>
    <w:rsid w:val="00D47CB6"/>
    <w:rsid w:val="00D56F58"/>
    <w:rsid w:val="00D91426"/>
    <w:rsid w:val="00DA0F15"/>
    <w:rsid w:val="00DA3DB7"/>
    <w:rsid w:val="00DC1301"/>
    <w:rsid w:val="00DF55D8"/>
    <w:rsid w:val="00E15842"/>
    <w:rsid w:val="00E273B3"/>
    <w:rsid w:val="00E423D8"/>
    <w:rsid w:val="00E43933"/>
    <w:rsid w:val="00E569E5"/>
    <w:rsid w:val="00EB50A1"/>
    <w:rsid w:val="00EB76AC"/>
    <w:rsid w:val="00EC779A"/>
    <w:rsid w:val="00EF4E79"/>
    <w:rsid w:val="00EF7835"/>
    <w:rsid w:val="00F33129"/>
    <w:rsid w:val="00F5635A"/>
    <w:rsid w:val="00F91876"/>
    <w:rsid w:val="00FA35B0"/>
    <w:rsid w:val="00FA48A9"/>
    <w:rsid w:val="00FC0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971D-995D-4C29-B5FF-F744C7B7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1041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Konyveles</cp:lastModifiedBy>
  <cp:revision>4</cp:revision>
  <cp:lastPrinted>2018-12-11T11:40:00Z</cp:lastPrinted>
  <dcterms:created xsi:type="dcterms:W3CDTF">2018-12-11T11:38:00Z</dcterms:created>
  <dcterms:modified xsi:type="dcterms:W3CDTF">2018-12-11T12:08:00Z</dcterms:modified>
</cp:coreProperties>
</file>